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A4" w:rsidRDefault="000C12D2" w:rsidP="001002BC">
      <w:pPr>
        <w:pStyle w:val="Bezmezer"/>
      </w:pPr>
      <w:r w:rsidRPr="001002BC">
        <w:t>Vážení rodiče,</w:t>
      </w:r>
    </w:p>
    <w:p w:rsidR="00C12FA0" w:rsidRDefault="00C12FA0" w:rsidP="001002BC">
      <w:pPr>
        <w:pStyle w:val="Bezmezer"/>
      </w:pPr>
    </w:p>
    <w:p w:rsidR="00C12FA0" w:rsidRDefault="00C12FA0" w:rsidP="001002BC">
      <w:pPr>
        <w:pStyle w:val="Bezmezer"/>
      </w:pPr>
      <w:r>
        <w:t>Předkládáme malý návod k elektronickému přihlášení do zájmového kroužku při DDM Magnet Mohelnice.</w:t>
      </w:r>
    </w:p>
    <w:p w:rsidR="00C12FA0" w:rsidRPr="001002BC" w:rsidRDefault="00C12FA0" w:rsidP="001002BC">
      <w:pPr>
        <w:pStyle w:val="Bezmezer"/>
      </w:pPr>
      <w:r>
        <w:t xml:space="preserve">Nelekejte se, opravdu to není složité </w:t>
      </w:r>
      <w:r>
        <w:rPr>
          <w:rFonts w:ascii="Segoe UI Emoji" w:eastAsia="Segoe UI Emoji" w:hAnsi="Segoe UI Emoji" w:cs="Segoe UI Emoji"/>
        </w:rPr>
        <w:t>😊</w:t>
      </w:r>
    </w:p>
    <w:p w:rsidR="00512FB2" w:rsidRPr="00C12FA0" w:rsidRDefault="00512FB2" w:rsidP="001002BC">
      <w:pPr>
        <w:pStyle w:val="Bezmezer"/>
        <w:rPr>
          <w:sz w:val="24"/>
          <w:szCs w:val="24"/>
        </w:rPr>
      </w:pPr>
    </w:p>
    <w:p w:rsidR="00E01D80" w:rsidRPr="00C12FA0" w:rsidRDefault="00C50B04" w:rsidP="000C12D2">
      <w:pPr>
        <w:pStyle w:val="Odstavecseseznamem"/>
        <w:rPr>
          <w:sz w:val="24"/>
          <w:szCs w:val="24"/>
        </w:rPr>
      </w:pPr>
      <w:r w:rsidRPr="00C12FA0">
        <w:rPr>
          <w:sz w:val="24"/>
          <w:szCs w:val="24"/>
        </w:rPr>
        <w:t xml:space="preserve">KROK </w:t>
      </w:r>
      <w:r w:rsidR="00E01D80" w:rsidRPr="00C12FA0">
        <w:rPr>
          <w:sz w:val="24"/>
          <w:szCs w:val="24"/>
        </w:rPr>
        <w:t>1</w:t>
      </w:r>
      <w:r w:rsidRPr="00C12FA0">
        <w:rPr>
          <w:sz w:val="24"/>
          <w:szCs w:val="24"/>
        </w:rPr>
        <w:t xml:space="preserve"> - VÝBĚR KROUŽKU (akce nebo tábora)</w:t>
      </w:r>
      <w:r w:rsidR="00C12FA0">
        <w:rPr>
          <w:sz w:val="24"/>
          <w:szCs w:val="24"/>
        </w:rPr>
        <w:t xml:space="preserve"> </w:t>
      </w:r>
      <w:r w:rsidR="00C12FA0" w:rsidRPr="00C12FA0">
        <w:rPr>
          <w:color w:val="0070C0"/>
          <w:sz w:val="24"/>
          <w:szCs w:val="24"/>
        </w:rPr>
        <w:t>https://www.ddm-mohelnice.cz/krouzky</w:t>
      </w:r>
      <w:r w:rsidRPr="00C12FA0">
        <w:rPr>
          <w:color w:val="0070C0"/>
          <w:sz w:val="24"/>
          <w:szCs w:val="24"/>
        </w:rPr>
        <w:t xml:space="preserve"> </w:t>
      </w:r>
      <w:r w:rsidR="00C12FA0" w:rsidRPr="00C12FA0">
        <w:rPr>
          <w:color w:val="0070C0"/>
          <w:sz w:val="24"/>
          <w:szCs w:val="24"/>
        </w:rPr>
        <w:t xml:space="preserve">    </w:t>
      </w:r>
      <w:r w:rsidRPr="00C12FA0">
        <w:rPr>
          <w:sz w:val="24"/>
          <w:szCs w:val="24"/>
        </w:rPr>
        <w:t xml:space="preserve">PRO PŘIHLÁŠENÍ V menu vyberte položku Kroužky (akce, tábory). Zobrazí se vám přehled všech programů, na které je možné se přihlásit online. Výběr můžete zúžit pomocí filtrů v pravé části obrazovky (podle zaměření, dne či </w:t>
      </w:r>
      <w:r w:rsidRPr="00C12FA0">
        <w:rPr>
          <w:b/>
          <w:sz w:val="24"/>
          <w:szCs w:val="24"/>
        </w:rPr>
        <w:t>místa konání</w:t>
      </w:r>
      <w:r w:rsidR="00394F80">
        <w:rPr>
          <w:b/>
          <w:sz w:val="24"/>
          <w:szCs w:val="24"/>
        </w:rPr>
        <w:t xml:space="preserve"> - Úsov</w:t>
      </w:r>
      <w:r w:rsidRPr="00C12FA0">
        <w:rPr>
          <w:sz w:val="24"/>
          <w:szCs w:val="24"/>
        </w:rPr>
        <w:t xml:space="preserve">). Kliknutím na pole s kroužkem se zobrazí detailní informace o něm a níže tlačítko Přihlásit. </w:t>
      </w:r>
    </w:p>
    <w:p w:rsidR="00E01D80" w:rsidRPr="00C12FA0" w:rsidRDefault="00E01D80" w:rsidP="00E01D80">
      <w:pPr>
        <w:pStyle w:val="Odstavecseseznamem"/>
        <w:rPr>
          <w:b/>
          <w:sz w:val="24"/>
          <w:szCs w:val="24"/>
        </w:rPr>
      </w:pPr>
      <w:r w:rsidRPr="00C12FA0">
        <w:rPr>
          <w:sz w:val="24"/>
          <w:szCs w:val="24"/>
        </w:rPr>
        <w:t xml:space="preserve">KROK 2 - REGISTRACE </w:t>
      </w:r>
      <w:proofErr w:type="gramStart"/>
      <w:r w:rsidRPr="00C12FA0">
        <w:rPr>
          <w:sz w:val="24"/>
          <w:szCs w:val="24"/>
        </w:rPr>
        <w:t>UŽIVATELE :V jednoduchém</w:t>
      </w:r>
      <w:proofErr w:type="gramEnd"/>
      <w:r w:rsidRPr="00C12FA0">
        <w:rPr>
          <w:sz w:val="24"/>
          <w:szCs w:val="24"/>
        </w:rPr>
        <w:t xml:space="preserve"> formuláři pro registraci uživatele vyplňte svůj platný email, heslo, které si vymyslíte,</w:t>
      </w:r>
      <w:r w:rsidR="00D92F88" w:rsidRPr="00C12FA0">
        <w:rPr>
          <w:sz w:val="24"/>
          <w:szCs w:val="24"/>
        </w:rPr>
        <w:t xml:space="preserve"> vaše </w:t>
      </w:r>
      <w:r w:rsidRPr="00C12FA0">
        <w:rPr>
          <w:sz w:val="24"/>
          <w:szCs w:val="24"/>
        </w:rPr>
        <w:t xml:space="preserve"> jméno a příjmení. Poté vám na váš e-mail přijde zpráva s tzv. validačním odkazem – tím potvrdíte, že daná adresa je skutečně vaše. Nyní jste již zaregistrováni v našem online centru a můžete pokračovat v dalších krocích. </w:t>
      </w:r>
      <w:r w:rsidR="00C50B04" w:rsidRPr="00C12FA0">
        <w:rPr>
          <w:sz w:val="24"/>
          <w:szCs w:val="24"/>
        </w:rPr>
        <w:t xml:space="preserve">Poté vyberete některého z účastníků spojených s vaším účtem nebo </w:t>
      </w:r>
      <w:r w:rsidR="00C50B04" w:rsidRPr="00C12FA0">
        <w:rPr>
          <w:b/>
          <w:sz w:val="24"/>
          <w:szCs w:val="24"/>
        </w:rPr>
        <w:t xml:space="preserve">zvolíte možnost „Nový účastník“. </w:t>
      </w:r>
    </w:p>
    <w:p w:rsidR="00D92F88" w:rsidRPr="00C12FA0" w:rsidRDefault="00C50B04" w:rsidP="00E01D80">
      <w:pPr>
        <w:pStyle w:val="Odstavecseseznamem"/>
        <w:rPr>
          <w:sz w:val="24"/>
          <w:szCs w:val="24"/>
        </w:rPr>
      </w:pPr>
      <w:r w:rsidRPr="00C12FA0">
        <w:rPr>
          <w:sz w:val="24"/>
          <w:szCs w:val="24"/>
        </w:rPr>
        <w:t xml:space="preserve">KROK </w:t>
      </w:r>
      <w:r w:rsidR="00D92F88" w:rsidRPr="00C12FA0">
        <w:rPr>
          <w:sz w:val="24"/>
          <w:szCs w:val="24"/>
        </w:rPr>
        <w:t>3</w:t>
      </w:r>
      <w:r w:rsidRPr="00C12FA0">
        <w:rPr>
          <w:sz w:val="24"/>
          <w:szCs w:val="24"/>
        </w:rPr>
        <w:t xml:space="preserve"> - PŘIHLÁŠKA Nyní už zadáváte PŘEDBĚŽNOU přihlášku do kroužku. Vyberte, zda bude vaše dítě po skončení kroužku odcházet samostatně nebo v doprovodu (platí pro děti). Vyplňte odpovídající typ školy (případně podle okolností mimoškolní dítě či </w:t>
      </w:r>
      <w:proofErr w:type="spellStart"/>
      <w:r w:rsidRPr="00C12FA0">
        <w:rPr>
          <w:sz w:val="24"/>
          <w:szCs w:val="24"/>
        </w:rPr>
        <w:t>nestudující-dospělý</w:t>
      </w:r>
      <w:proofErr w:type="spellEnd"/>
      <w:r w:rsidRPr="00C12FA0">
        <w:rPr>
          <w:sz w:val="24"/>
          <w:szCs w:val="24"/>
        </w:rPr>
        <w:t xml:space="preserve">) a vyberte prosím, zda chcete platit na pololetí nebo na celý rok (u akcí vyberte z možností). V dalším kroku se zobrazí osobní a kontaktní údaje, které prosím zaktualizujte. Některé jsou povinné, jiné mohou být nepřístupné (nepotřebujeme je). Závisí to na typu školy a věku účastníka a také typu činnosti, na kterou se hlásíte. Tip pro cizince – nemáte-li české rodné číslo, zaškrtněte „Účastník je cizinec bez přiděleného českého rodného čísla.“ V následujícím kroku vás prosíme o udělení souhlasů se zpracováním údajů, jsou-li potřebné. Také zde můžete přihlášku doprovodit stručnou poznámkou (uvidíte ji potom ve formuláři přihlášky). Nakonec prosíme o potvrzení seznámení s podmínkami účasti a vnitřním řádem (dokument najdete ke stažení přímo na tomto místě přihlašování). Kliknutím na tlačítko „přihlásit“ odešlete celou přihlášku do našeho systému. </w:t>
      </w:r>
    </w:p>
    <w:p w:rsidR="00D92F88" w:rsidRPr="00C12FA0" w:rsidRDefault="00C50B04" w:rsidP="00E01D80">
      <w:pPr>
        <w:pStyle w:val="Odstavecseseznamem"/>
        <w:rPr>
          <w:sz w:val="24"/>
          <w:szCs w:val="24"/>
        </w:rPr>
      </w:pPr>
      <w:r w:rsidRPr="00C12FA0">
        <w:rPr>
          <w:sz w:val="24"/>
          <w:szCs w:val="24"/>
        </w:rPr>
        <w:t xml:space="preserve">Na úvodní obrazovce (menu „úvod“) najdete přehled všech takto zadaných přihlášek a také stavu jejich úhrad. Vezměte prosím na vědomí, že proces online přihlašování zakládá pouze předběžnou přihlášku, kterou musíme následně potvrdit. </w:t>
      </w:r>
      <w:r w:rsidRPr="00C12FA0">
        <w:rPr>
          <w:b/>
          <w:sz w:val="24"/>
          <w:szCs w:val="24"/>
        </w:rPr>
        <w:t>Prosíme, neplaťte předem! Po potvrzení přihlášky dostanete e-mailem informaci o jejím schválení a také o vygenerování přihlášky ke stažení a podepsání. Současně obdržíte pokyny k úhradě, teprve poté ji proveďte.</w:t>
      </w:r>
      <w:r w:rsidRPr="00C12FA0">
        <w:rPr>
          <w:sz w:val="24"/>
          <w:szCs w:val="24"/>
        </w:rPr>
        <w:t xml:space="preserve"> </w:t>
      </w:r>
    </w:p>
    <w:p w:rsidR="00512FB2" w:rsidRPr="00C12FA0" w:rsidRDefault="00C50B04" w:rsidP="00E01D80">
      <w:pPr>
        <w:pStyle w:val="Odstavecseseznamem"/>
        <w:rPr>
          <w:sz w:val="24"/>
          <w:szCs w:val="24"/>
        </w:rPr>
      </w:pPr>
      <w:r w:rsidRPr="00C12FA0">
        <w:rPr>
          <w:sz w:val="24"/>
          <w:szCs w:val="24"/>
        </w:rPr>
        <w:t xml:space="preserve">KROK 5 - PLATBA Úhradu můžete provést přímo v klientském účtu pomocí tlačítka „Zaplatit“ buď online bankovním převodem, popřípadě naskenováním QR kódu do mobilního bankovnictví. Zaplatit můžete také obvyklým bankovním převodem podle platebních údajů na přihlášce. Platbu můžete provést také </w:t>
      </w:r>
      <w:r w:rsidR="00D92F88" w:rsidRPr="00C12FA0">
        <w:rPr>
          <w:sz w:val="24"/>
          <w:szCs w:val="24"/>
        </w:rPr>
        <w:t>na pokladně DDM Magnet Mohelnice</w:t>
      </w:r>
      <w:r w:rsidRPr="00C12FA0">
        <w:rPr>
          <w:sz w:val="24"/>
          <w:szCs w:val="24"/>
        </w:rPr>
        <w:t>. Při platbě na účet je bezpodmínečně nutné dodržet správný variabilní symbol – v opačném případě nebude platba</w:t>
      </w:r>
      <w:r w:rsidR="00D92F88" w:rsidRPr="00C12FA0">
        <w:rPr>
          <w:sz w:val="24"/>
          <w:szCs w:val="24"/>
        </w:rPr>
        <w:t xml:space="preserve"> správně zařazena.</w:t>
      </w:r>
    </w:p>
    <w:p w:rsidR="00C81879" w:rsidRPr="00C81879" w:rsidRDefault="00C81879" w:rsidP="00C81879">
      <w:pPr>
        <w:pStyle w:val="-wm-msonormal"/>
        <w:shd w:val="clear" w:color="auto" w:fill="FFFFFF"/>
        <w:spacing w:before="0" w:beforeAutospacing="0" w:after="0" w:afterAutospacing="0"/>
        <w:rPr>
          <w:rFonts w:ascii="Calibri" w:hAnsi="Calibri" w:cs="Calibri"/>
          <w:color w:val="000000"/>
          <w:sz w:val="22"/>
          <w:szCs w:val="22"/>
        </w:rPr>
      </w:pPr>
      <w:r>
        <w:t xml:space="preserve">POZN: </w:t>
      </w:r>
      <w:r>
        <w:rPr>
          <w:rFonts w:ascii="Calibri" w:hAnsi="Calibri" w:cs="Calibri"/>
          <w:color w:val="000000"/>
          <w:sz w:val="22"/>
          <w:szCs w:val="22"/>
        </w:rPr>
        <w:t xml:space="preserve">vygenerované přihlášky na svém „Klientském účtu“ </w:t>
      </w:r>
      <w:r>
        <w:rPr>
          <w:rFonts w:ascii="Calibri" w:hAnsi="Calibri" w:cs="Calibri"/>
          <w:color w:val="000000"/>
          <w:sz w:val="22"/>
          <w:szCs w:val="22"/>
        </w:rPr>
        <w:t>je třeba vytisknout,  podepsat a předat třídnímu učiteli</w:t>
      </w:r>
      <w:r>
        <w:rPr>
          <w:rFonts w:ascii="Calibri" w:hAnsi="Calibri" w:cs="Calibri"/>
          <w:color w:val="000000"/>
          <w:sz w:val="22"/>
          <w:szCs w:val="22"/>
        </w:rPr>
        <w:t xml:space="preserve">. </w:t>
      </w:r>
      <w:r>
        <w:rPr>
          <w:rFonts w:ascii="Calibri" w:hAnsi="Calibri" w:cs="Calibri"/>
          <w:color w:val="000000"/>
          <w:sz w:val="22"/>
          <w:szCs w:val="22"/>
        </w:rPr>
        <w:t>P</w:t>
      </w:r>
      <w:r>
        <w:rPr>
          <w:rFonts w:ascii="Calibri" w:hAnsi="Calibri" w:cs="Calibri"/>
          <w:color w:val="000000"/>
          <w:sz w:val="22"/>
          <w:szCs w:val="22"/>
        </w:rPr>
        <w:t xml:space="preserve">okud </w:t>
      </w:r>
      <w:r>
        <w:rPr>
          <w:rFonts w:ascii="Calibri" w:hAnsi="Calibri" w:cs="Calibri"/>
          <w:color w:val="000000"/>
          <w:sz w:val="22"/>
          <w:szCs w:val="22"/>
        </w:rPr>
        <w:t xml:space="preserve">někdo nemá </w:t>
      </w:r>
      <w:r>
        <w:rPr>
          <w:rFonts w:ascii="Calibri" w:hAnsi="Calibri" w:cs="Calibri"/>
          <w:color w:val="000000"/>
          <w:sz w:val="22"/>
          <w:szCs w:val="22"/>
        </w:rPr>
        <w:t xml:space="preserve">možnost tisku, přihlášky </w:t>
      </w:r>
      <w:r>
        <w:rPr>
          <w:rFonts w:ascii="Calibri" w:hAnsi="Calibri" w:cs="Calibri"/>
          <w:color w:val="000000"/>
          <w:sz w:val="22"/>
          <w:szCs w:val="22"/>
        </w:rPr>
        <w:t xml:space="preserve">Vám můžeme </w:t>
      </w:r>
      <w:r>
        <w:rPr>
          <w:rFonts w:ascii="Calibri" w:hAnsi="Calibri" w:cs="Calibri"/>
          <w:color w:val="000000"/>
          <w:sz w:val="22"/>
          <w:szCs w:val="22"/>
        </w:rPr>
        <w:t>vytiskn</w:t>
      </w:r>
      <w:r>
        <w:rPr>
          <w:rFonts w:ascii="Calibri" w:hAnsi="Calibri" w:cs="Calibri"/>
          <w:color w:val="000000"/>
          <w:sz w:val="22"/>
          <w:szCs w:val="22"/>
        </w:rPr>
        <w:t>out a předat k </w:t>
      </w:r>
      <w:proofErr w:type="gramStart"/>
      <w:r>
        <w:rPr>
          <w:rFonts w:ascii="Calibri" w:hAnsi="Calibri" w:cs="Calibri"/>
          <w:color w:val="000000"/>
          <w:sz w:val="22"/>
          <w:szCs w:val="22"/>
        </w:rPr>
        <w:t xml:space="preserve">podpisu. </w:t>
      </w:r>
      <w:r>
        <w:rPr>
          <w:rFonts w:ascii="Calibri" w:hAnsi="Calibri" w:cs="Calibri"/>
          <w:color w:val="000000"/>
          <w:sz w:val="22"/>
          <w:szCs w:val="22"/>
        </w:rPr>
        <w:t xml:space="preserve"> </w:t>
      </w:r>
      <w:proofErr w:type="gramEnd"/>
      <w:r w:rsidRPr="00C81879">
        <w:rPr>
          <w:rFonts w:ascii="Calibri" w:hAnsi="Calibri" w:cs="Calibri"/>
          <w:color w:val="000000"/>
          <w:sz w:val="22"/>
          <w:szCs w:val="22"/>
        </w:rPr>
        <w:t xml:space="preserve">Pokud by </w:t>
      </w:r>
      <w:r w:rsidRPr="00C81879">
        <w:rPr>
          <w:rFonts w:ascii="Calibri" w:hAnsi="Calibri" w:cs="Calibri"/>
          <w:color w:val="000000"/>
          <w:sz w:val="22"/>
          <w:szCs w:val="22"/>
        </w:rPr>
        <w:t>bylo potřeba cokoliv dovysvětlit</w:t>
      </w:r>
      <w:r>
        <w:rPr>
          <w:rFonts w:ascii="Calibri" w:hAnsi="Calibri" w:cs="Calibri"/>
          <w:color w:val="000000"/>
          <w:sz w:val="22"/>
          <w:szCs w:val="22"/>
        </w:rPr>
        <w:t>,</w:t>
      </w:r>
      <w:r w:rsidRPr="00C81879">
        <w:rPr>
          <w:rFonts w:ascii="Calibri" w:hAnsi="Calibri" w:cs="Calibri"/>
          <w:color w:val="000000"/>
          <w:sz w:val="22"/>
          <w:szCs w:val="22"/>
        </w:rPr>
        <w:t xml:space="preserve"> zavolejte paní Ivoně Mikuláškové na DDM Magnet </w:t>
      </w:r>
      <w:proofErr w:type="spellStart"/>
      <w:r w:rsidRPr="00C81879">
        <w:rPr>
          <w:rFonts w:ascii="Calibri" w:hAnsi="Calibri" w:cs="Calibri"/>
          <w:color w:val="000000"/>
          <w:sz w:val="22"/>
          <w:szCs w:val="22"/>
        </w:rPr>
        <w:t>Mohenice</w:t>
      </w:r>
      <w:proofErr w:type="spellEnd"/>
      <w:r w:rsidRPr="00C81879">
        <w:rPr>
          <w:rFonts w:ascii="Calibri" w:hAnsi="Calibri" w:cs="Calibri"/>
          <w:color w:val="000000"/>
          <w:sz w:val="22"/>
          <w:szCs w:val="22"/>
        </w:rPr>
        <w:t xml:space="preserve"> tel. </w:t>
      </w:r>
      <w:r w:rsidRPr="00C81879">
        <w:rPr>
          <w:rFonts w:ascii="Calibri" w:hAnsi="Calibri" w:cs="Calibri"/>
          <w:iCs/>
          <w:color w:val="000000"/>
          <w:sz w:val="22"/>
          <w:szCs w:val="22"/>
        </w:rPr>
        <w:t>583 431</w:t>
      </w:r>
      <w:r w:rsidRPr="00C81879">
        <w:rPr>
          <w:rFonts w:ascii="Calibri" w:hAnsi="Calibri" w:cs="Calibri"/>
          <w:iCs/>
          <w:color w:val="000000"/>
          <w:sz w:val="22"/>
          <w:szCs w:val="22"/>
        </w:rPr>
        <w:t> </w:t>
      </w:r>
      <w:r w:rsidRPr="00C81879">
        <w:rPr>
          <w:rFonts w:ascii="Calibri" w:hAnsi="Calibri" w:cs="Calibri"/>
          <w:iCs/>
          <w:color w:val="000000"/>
          <w:sz w:val="22"/>
          <w:szCs w:val="22"/>
        </w:rPr>
        <w:t>813</w:t>
      </w:r>
      <w:r w:rsidRPr="00C81879">
        <w:rPr>
          <w:rFonts w:ascii="Calibri" w:hAnsi="Calibri" w:cs="Calibri"/>
          <w:color w:val="000000"/>
          <w:sz w:val="22"/>
          <w:szCs w:val="22"/>
        </w:rPr>
        <w:t xml:space="preserve"> </w:t>
      </w:r>
      <w:r>
        <w:rPr>
          <w:rFonts w:ascii="Calibri" w:hAnsi="Calibri" w:cs="Calibri"/>
          <w:iCs/>
          <w:color w:val="000000"/>
          <w:sz w:val="22"/>
          <w:szCs w:val="22"/>
        </w:rPr>
        <w:t xml:space="preserve">mobil: </w:t>
      </w:r>
      <w:r w:rsidRPr="00C81879">
        <w:rPr>
          <w:rFonts w:ascii="Calibri" w:hAnsi="Calibri" w:cs="Calibri"/>
          <w:iCs/>
          <w:color w:val="000000"/>
          <w:sz w:val="22"/>
          <w:szCs w:val="22"/>
        </w:rPr>
        <w:t>731 270</w:t>
      </w:r>
      <w:r w:rsidRPr="00C81879">
        <w:rPr>
          <w:rFonts w:ascii="Calibri" w:hAnsi="Calibri" w:cs="Calibri"/>
          <w:iCs/>
          <w:color w:val="000000"/>
          <w:sz w:val="22"/>
          <w:szCs w:val="22"/>
        </w:rPr>
        <w:t> </w:t>
      </w:r>
      <w:r w:rsidRPr="00C81879">
        <w:rPr>
          <w:rFonts w:ascii="Calibri" w:hAnsi="Calibri" w:cs="Calibri"/>
          <w:iCs/>
          <w:color w:val="000000"/>
          <w:sz w:val="22"/>
          <w:szCs w:val="22"/>
        </w:rPr>
        <w:t>030</w:t>
      </w:r>
      <w:r w:rsidRPr="00C81879">
        <w:rPr>
          <w:rFonts w:ascii="Calibri" w:hAnsi="Calibri" w:cs="Calibri"/>
          <w:iCs/>
          <w:color w:val="000000"/>
          <w:sz w:val="22"/>
          <w:szCs w:val="22"/>
        </w:rPr>
        <w:t xml:space="preserve"> či řediteli školy Davidu Kalouskovi tel. 737</w:t>
      </w:r>
      <w:r>
        <w:rPr>
          <w:rFonts w:ascii="Calibri" w:hAnsi="Calibri" w:cs="Calibri"/>
          <w:iCs/>
          <w:color w:val="000000"/>
          <w:sz w:val="22"/>
          <w:szCs w:val="22"/>
        </w:rPr>
        <w:t> </w:t>
      </w:r>
      <w:r w:rsidRPr="00C81879">
        <w:rPr>
          <w:rFonts w:ascii="Calibri" w:hAnsi="Calibri" w:cs="Calibri"/>
          <w:iCs/>
          <w:color w:val="000000"/>
          <w:sz w:val="22"/>
          <w:szCs w:val="22"/>
        </w:rPr>
        <w:t>560</w:t>
      </w:r>
      <w:r>
        <w:rPr>
          <w:rFonts w:ascii="Calibri" w:hAnsi="Calibri" w:cs="Calibri"/>
          <w:iCs/>
          <w:color w:val="000000"/>
          <w:sz w:val="22"/>
          <w:szCs w:val="22"/>
        </w:rPr>
        <w:t> </w:t>
      </w:r>
      <w:r w:rsidRPr="00C81879">
        <w:rPr>
          <w:rFonts w:ascii="Calibri" w:hAnsi="Calibri" w:cs="Calibri"/>
          <w:iCs/>
          <w:color w:val="000000"/>
          <w:sz w:val="22"/>
          <w:szCs w:val="22"/>
        </w:rPr>
        <w:t>626</w:t>
      </w:r>
      <w:r>
        <w:rPr>
          <w:rFonts w:ascii="Calibri" w:hAnsi="Calibri" w:cs="Calibri"/>
          <w:iCs/>
          <w:color w:val="000000"/>
          <w:sz w:val="22"/>
          <w:szCs w:val="22"/>
        </w:rPr>
        <w:t>, rádi Vám pomůžeme.</w:t>
      </w:r>
      <w:bookmarkStart w:id="0" w:name="_GoBack"/>
      <w:bookmarkEnd w:id="0"/>
    </w:p>
    <w:p w:rsidR="00C81879" w:rsidRDefault="00C81879" w:rsidP="00C81879">
      <w:pPr>
        <w:pStyle w:val="-wm-msonormal"/>
        <w:shd w:val="clear" w:color="auto" w:fill="FFFFFF"/>
        <w:spacing w:before="0" w:beforeAutospacing="0" w:after="0" w:afterAutospacing="0"/>
        <w:rPr>
          <w:rFonts w:ascii="Calibri" w:hAnsi="Calibri" w:cs="Calibri"/>
          <w:color w:val="000000"/>
          <w:sz w:val="22"/>
          <w:szCs w:val="22"/>
        </w:rPr>
      </w:pPr>
    </w:p>
    <w:p w:rsidR="000C12D2" w:rsidRDefault="000C12D2"/>
    <w:sectPr w:rsidR="000C12D2" w:rsidSect="00512FB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90079"/>
    <w:multiLevelType w:val="hybridMultilevel"/>
    <w:tmpl w:val="27DA46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5303B92"/>
    <w:multiLevelType w:val="hybridMultilevel"/>
    <w:tmpl w:val="81AC4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8966132"/>
    <w:multiLevelType w:val="hybridMultilevel"/>
    <w:tmpl w:val="223EFB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C0F5746"/>
    <w:multiLevelType w:val="hybridMultilevel"/>
    <w:tmpl w:val="D876E1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D2"/>
    <w:rsid w:val="000C12D2"/>
    <w:rsid w:val="001002BC"/>
    <w:rsid w:val="002C693C"/>
    <w:rsid w:val="00394F80"/>
    <w:rsid w:val="00512FB2"/>
    <w:rsid w:val="00751636"/>
    <w:rsid w:val="007A291C"/>
    <w:rsid w:val="0082215E"/>
    <w:rsid w:val="00942E96"/>
    <w:rsid w:val="0097020F"/>
    <w:rsid w:val="009B65A4"/>
    <w:rsid w:val="00C12FA0"/>
    <w:rsid w:val="00C50B04"/>
    <w:rsid w:val="00C81879"/>
    <w:rsid w:val="00D92F88"/>
    <w:rsid w:val="00E01D80"/>
    <w:rsid w:val="00FD5C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12D2"/>
    <w:pPr>
      <w:ind w:left="720"/>
      <w:contextualSpacing/>
    </w:pPr>
  </w:style>
  <w:style w:type="character" w:styleId="Hypertextovodkaz">
    <w:name w:val="Hyperlink"/>
    <w:basedOn w:val="Standardnpsmoodstavce"/>
    <w:uiPriority w:val="99"/>
    <w:unhideWhenUsed/>
    <w:rsid w:val="000C12D2"/>
    <w:rPr>
      <w:color w:val="0563C1" w:themeColor="hyperlink"/>
      <w:u w:val="single"/>
    </w:rPr>
  </w:style>
  <w:style w:type="character" w:customStyle="1" w:styleId="UnresolvedMention">
    <w:name w:val="Unresolved Mention"/>
    <w:basedOn w:val="Standardnpsmoodstavce"/>
    <w:uiPriority w:val="99"/>
    <w:semiHidden/>
    <w:unhideWhenUsed/>
    <w:rsid w:val="000C12D2"/>
    <w:rPr>
      <w:color w:val="605E5C"/>
      <w:shd w:val="clear" w:color="auto" w:fill="E1DFDD"/>
    </w:rPr>
  </w:style>
  <w:style w:type="paragraph" w:styleId="Bezmezer">
    <w:name w:val="No Spacing"/>
    <w:uiPriority w:val="1"/>
    <w:qFormat/>
    <w:rsid w:val="001002BC"/>
    <w:pPr>
      <w:spacing w:after="0" w:line="240" w:lineRule="auto"/>
    </w:pPr>
  </w:style>
  <w:style w:type="paragraph" w:customStyle="1" w:styleId="-wm-msonormal">
    <w:name w:val="-wm-msonormal"/>
    <w:basedOn w:val="Normln"/>
    <w:rsid w:val="00C8187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12D2"/>
    <w:pPr>
      <w:ind w:left="720"/>
      <w:contextualSpacing/>
    </w:pPr>
  </w:style>
  <w:style w:type="character" w:styleId="Hypertextovodkaz">
    <w:name w:val="Hyperlink"/>
    <w:basedOn w:val="Standardnpsmoodstavce"/>
    <w:uiPriority w:val="99"/>
    <w:unhideWhenUsed/>
    <w:rsid w:val="000C12D2"/>
    <w:rPr>
      <w:color w:val="0563C1" w:themeColor="hyperlink"/>
      <w:u w:val="single"/>
    </w:rPr>
  </w:style>
  <w:style w:type="character" w:customStyle="1" w:styleId="UnresolvedMention">
    <w:name w:val="Unresolved Mention"/>
    <w:basedOn w:val="Standardnpsmoodstavce"/>
    <w:uiPriority w:val="99"/>
    <w:semiHidden/>
    <w:unhideWhenUsed/>
    <w:rsid w:val="000C12D2"/>
    <w:rPr>
      <w:color w:val="605E5C"/>
      <w:shd w:val="clear" w:color="auto" w:fill="E1DFDD"/>
    </w:rPr>
  </w:style>
  <w:style w:type="paragraph" w:styleId="Bezmezer">
    <w:name w:val="No Spacing"/>
    <w:uiPriority w:val="1"/>
    <w:qFormat/>
    <w:rsid w:val="001002BC"/>
    <w:pPr>
      <w:spacing w:after="0" w:line="240" w:lineRule="auto"/>
    </w:pPr>
  </w:style>
  <w:style w:type="paragraph" w:customStyle="1" w:styleId="-wm-msonormal">
    <w:name w:val="-wm-msonormal"/>
    <w:basedOn w:val="Normln"/>
    <w:rsid w:val="00C8187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1823">
      <w:bodyDiv w:val="1"/>
      <w:marLeft w:val="0"/>
      <w:marRight w:val="0"/>
      <w:marTop w:val="0"/>
      <w:marBottom w:val="0"/>
      <w:divBdr>
        <w:top w:val="none" w:sz="0" w:space="0" w:color="auto"/>
        <w:left w:val="none" w:sz="0" w:space="0" w:color="auto"/>
        <w:bottom w:val="none" w:sz="0" w:space="0" w:color="auto"/>
        <w:right w:val="none" w:sz="0" w:space="0" w:color="auto"/>
      </w:divBdr>
    </w:div>
    <w:div w:id="20159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5145B-4567-43C5-9B8F-2261778B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502</Words>
  <Characters>2966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 Mikulášková</dc:creator>
  <cp:lastModifiedBy>David Kalousek</cp:lastModifiedBy>
  <cp:revision>3</cp:revision>
  <dcterms:created xsi:type="dcterms:W3CDTF">2022-09-14T06:13:00Z</dcterms:created>
  <dcterms:modified xsi:type="dcterms:W3CDTF">2022-09-27T08:48:00Z</dcterms:modified>
</cp:coreProperties>
</file>