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42133A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42133A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42133A" w:rsidRDefault="00CC587D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24</w:t>
      </w:r>
      <w:r w:rsidR="00FA54F0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. 0</w:t>
      </w:r>
      <w:r w:rsidR="0042133A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5855C5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 w:rsidR="0042133A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8</w:t>
      </w:r>
      <w:r w:rsidR="00F60D90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FA54F0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42133A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F60D90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277614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202</w:t>
      </w:r>
      <w:r w:rsidR="00FA54F0" w:rsidRPr="0042133A"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</w:p>
    <w:p w:rsidR="00FA54F0" w:rsidRPr="0042133A" w:rsidRDefault="00FA54F0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2075CC" w:rsidRDefault="0042133A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3192780" cy="4610591"/>
            <wp:effectExtent l="0" t="0" r="7620" b="0"/>
            <wp:docPr id="6" name="Obrázek 6" descr="16 nápadů na nástěnce Zdravý životní styl | školka, zdravý životní styl,  jóg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 nápadů na nástěnce Zdravý životní styl | školka, zdravý životní styl,  jóga pro dě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93" cy="46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030DF3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42133A">
        <w:rPr>
          <w:rFonts w:ascii="Comic Sans MS" w:eastAsia="Comic Sans MS" w:hAnsi="Comic Sans MS" w:cs="Comic Sans MS"/>
          <w:sz w:val="28"/>
          <w:szCs w:val="28"/>
        </w:rPr>
        <w:t>NA</w:t>
      </w:r>
      <w:r w:rsidR="004D17B4">
        <w:rPr>
          <w:rFonts w:ascii="Comic Sans MS" w:eastAsia="Comic Sans MS" w:hAnsi="Comic Sans MS" w:cs="Comic Sans MS"/>
          <w:sz w:val="28"/>
          <w:szCs w:val="28"/>
        </w:rPr>
        <w:t>ŠE TĚLO – ZDRAVÝ ŽIVOTNÍ</w:t>
      </w:r>
    </w:p>
    <w:p w:rsidR="00E41447" w:rsidRPr="002075CC" w:rsidRDefault="004D17B4" w:rsidP="004D17B4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STYL</w:t>
      </w: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4D17B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řekl, Kukačko, zakukej! Slepá bába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07234">
        <w:rPr>
          <w:rFonts w:ascii="Comic Sans MS" w:eastAsia="Comic Sans MS" w:hAnsi="Comic Sans MS" w:cs="Comic Sans MS"/>
          <w:sz w:val="28"/>
          <w:szCs w:val="28"/>
        </w:rPr>
        <w:t>skupinová práce na dané téma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87D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31485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7B1E-7698-4550-A0B1-21456AE6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2025-02-28T06:35:00Z</dcterms:created>
  <dcterms:modified xsi:type="dcterms:W3CDTF">2025-02-28T06:35:00Z</dcterms:modified>
</cp:coreProperties>
</file>